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86" w:rsidRPr="0072262C" w:rsidRDefault="0072262C">
      <w:pPr>
        <w:rPr>
          <w:rFonts w:ascii="Times New Roman" w:hAnsi="Times New Roman" w:cs="Times New Roman"/>
          <w:sz w:val="28"/>
          <w:szCs w:val="28"/>
        </w:rPr>
      </w:pPr>
      <w:r w:rsidRPr="0072262C">
        <w:rPr>
          <w:rFonts w:ascii="Times New Roman" w:hAnsi="Times New Roman" w:cs="Times New Roman"/>
          <w:sz w:val="28"/>
          <w:szCs w:val="28"/>
        </w:rPr>
        <w:t>Презентация дисциплины «</w:t>
      </w:r>
      <w:r w:rsidR="008272DB">
        <w:rPr>
          <w:rFonts w:ascii="Times New Roman" w:hAnsi="Times New Roman" w:cs="Times New Roman"/>
          <w:sz w:val="28"/>
          <w:szCs w:val="28"/>
        </w:rPr>
        <w:t>Теория решения изобретательских задач</w:t>
      </w:r>
      <w:r w:rsidRPr="0072262C">
        <w:rPr>
          <w:rFonts w:ascii="Times New Roman" w:hAnsi="Times New Roman" w:cs="Times New Roman"/>
          <w:sz w:val="28"/>
          <w:szCs w:val="28"/>
        </w:rPr>
        <w:t xml:space="preserve">» для </w:t>
      </w:r>
      <w:r w:rsidR="00937E6C">
        <w:rPr>
          <w:rFonts w:ascii="Times New Roman" w:hAnsi="Times New Roman" w:cs="Times New Roman"/>
          <w:sz w:val="28"/>
          <w:szCs w:val="28"/>
        </w:rPr>
        <w:t>специальност</w:t>
      </w:r>
      <w:r w:rsidR="008272DB">
        <w:rPr>
          <w:rFonts w:ascii="Times New Roman" w:hAnsi="Times New Roman" w:cs="Times New Roman"/>
          <w:sz w:val="28"/>
          <w:szCs w:val="28"/>
        </w:rPr>
        <w:t>и</w:t>
      </w:r>
      <w:r w:rsidR="00937E6C">
        <w:rPr>
          <w:rFonts w:ascii="Times New Roman" w:hAnsi="Times New Roman" w:cs="Times New Roman"/>
          <w:sz w:val="28"/>
          <w:szCs w:val="28"/>
        </w:rPr>
        <w:t xml:space="preserve"> «</w:t>
      </w:r>
      <w:r w:rsidR="008272DB">
        <w:rPr>
          <w:rFonts w:ascii="Times New Roman" w:hAnsi="Times New Roman" w:cs="Times New Roman"/>
          <w:sz w:val="28"/>
          <w:szCs w:val="28"/>
        </w:rPr>
        <w:t>Менеджмент (инновационный)</w:t>
      </w:r>
      <w:r w:rsidR="00937E6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162432" w:rsidRPr="00DE5863" w:rsidRDefault="008272DB" w:rsidP="004E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решения изобретательских задач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937E6C" w:rsidRPr="00DE5863" w:rsidRDefault="00937E6C" w:rsidP="0093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63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="008272DB">
              <w:rPr>
                <w:rFonts w:ascii="Times New Roman" w:hAnsi="Times New Roman" w:cs="Times New Roman"/>
                <w:sz w:val="28"/>
                <w:szCs w:val="28"/>
              </w:rPr>
              <w:t>Менеджмент (инновационный)</w:t>
            </w:r>
            <w:r w:rsidRPr="00DE5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432" w:rsidRPr="00DE5863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92" w:rsidTr="00B07292">
        <w:trPr>
          <w:trHeight w:val="501"/>
        </w:trPr>
        <w:tc>
          <w:tcPr>
            <w:tcW w:w="3369" w:type="dxa"/>
          </w:tcPr>
          <w:p w:rsidR="00B07292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B07292" w:rsidRPr="00DE5863" w:rsidRDefault="00937E6C" w:rsidP="00D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162432" w:rsidRPr="0094079F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2" w:rsidTr="00B07292">
        <w:tc>
          <w:tcPr>
            <w:tcW w:w="3369" w:type="dxa"/>
          </w:tcPr>
          <w:p w:rsidR="00162432" w:rsidRPr="00625184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162432" w:rsidRPr="00DE5863" w:rsidRDefault="00DE5863" w:rsidP="0050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162432" w:rsidTr="00B07292">
        <w:tc>
          <w:tcPr>
            <w:tcW w:w="3369" w:type="dxa"/>
          </w:tcPr>
          <w:p w:rsidR="00162432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162432" w:rsidRPr="00DE5863" w:rsidRDefault="00DE5863" w:rsidP="0082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432" w:rsidTr="00B07292">
        <w:tc>
          <w:tcPr>
            <w:tcW w:w="3369" w:type="dxa"/>
          </w:tcPr>
          <w:p w:rsidR="00625184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62432" w:rsidRPr="00DE5863" w:rsidRDefault="005079ED" w:rsidP="0082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63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827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58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 w:rsidRPr="00DE58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37E6C" w:rsidRPr="00DE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E5863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82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863">
              <w:rPr>
                <w:rFonts w:ascii="Times New Roman" w:hAnsi="Times New Roman" w:cs="Times New Roman"/>
                <w:sz w:val="24"/>
                <w:szCs w:val="24"/>
              </w:rPr>
              <w:t xml:space="preserve"> – лекции, </w:t>
            </w:r>
            <w:r w:rsidR="0082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863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занятия</w:t>
            </w:r>
          </w:p>
        </w:tc>
      </w:tr>
      <w:tr w:rsidR="00625184" w:rsidTr="00B07292">
        <w:tc>
          <w:tcPr>
            <w:tcW w:w="3369" w:type="dxa"/>
          </w:tcPr>
          <w:p w:rsidR="00625184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625184" w:rsidRPr="00DE5863" w:rsidRDefault="008272DB" w:rsidP="0082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д.э.н. Воронцов Е.В., ассистент Зубик Д.В., </w:t>
            </w:r>
          </w:p>
        </w:tc>
      </w:tr>
      <w:tr w:rsidR="00625184" w:rsidTr="00B07292">
        <w:tc>
          <w:tcPr>
            <w:tcW w:w="3369" w:type="dxa"/>
          </w:tcPr>
          <w:p w:rsidR="00625184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 </w:t>
            </w:r>
          </w:p>
        </w:tc>
        <w:tc>
          <w:tcPr>
            <w:tcW w:w="6202" w:type="dxa"/>
          </w:tcPr>
          <w:p w:rsidR="00625184" w:rsidRPr="00DE5863" w:rsidRDefault="00DE5863" w:rsidP="007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9B6">
              <w:rPr>
                <w:rFonts w:ascii="Times New Roman" w:hAnsi="Times New Roman" w:cs="Times New Roman"/>
                <w:sz w:val="24"/>
                <w:szCs w:val="24"/>
              </w:rPr>
              <w:t>Интеллектуальная техника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0013BD" w:rsidRDefault="00A67DD7" w:rsidP="000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Творческий процесс в экономике, бизнесе и управлении</w:t>
            </w:r>
          </w:p>
          <w:p w:rsidR="00A67DD7" w:rsidRDefault="00A67DD7" w:rsidP="000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Неалгоритмические творческие методы</w:t>
            </w:r>
          </w:p>
          <w:p w:rsidR="00A67DD7" w:rsidRDefault="00A67DD7" w:rsidP="000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Основные идеи ТРИЗ</w:t>
            </w:r>
          </w:p>
          <w:p w:rsidR="00A67DD7" w:rsidRDefault="00A67DD7" w:rsidP="000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Алгоритм решения изобретательских задач</w:t>
            </w:r>
          </w:p>
          <w:p w:rsidR="00A67DD7" w:rsidRPr="00DE5863" w:rsidRDefault="00A67DD7" w:rsidP="000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ТРИЗ в менеджменте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937E6C" w:rsidRDefault="00A67DD7" w:rsidP="009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Альтшуллер, Г.С. Найти идею: Введение в ТРИЗ – теорию решения изобретательских задач / Г.С. Альтшуллер. –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 Букс, 2007.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400с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DD7" w:rsidRDefault="00A67DD7" w:rsidP="009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Дубина, И.Н. Творческие решения в управлении и бизнесе: Учебное пособие / И.Н. Дубина. – Барнаул: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Ун-та, 2007. – 373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DD7" w:rsidRPr="0094079F" w:rsidRDefault="00A67DD7" w:rsidP="007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Меерович, М.И. Технология творческого мышления: Практическое пособие</w:t>
            </w:r>
            <w:r w:rsidR="007469B6">
              <w:rPr>
                <w:rFonts w:ascii="Times New Roman" w:hAnsi="Times New Roman" w:cs="Times New Roman"/>
                <w:sz w:val="24"/>
                <w:szCs w:val="24"/>
              </w:rPr>
              <w:t xml:space="preserve"> / М.И. Меерович, Л.И. </w:t>
            </w:r>
            <w:proofErr w:type="spellStart"/>
            <w:r w:rsidR="007469B6">
              <w:rPr>
                <w:rFonts w:ascii="Times New Roman" w:hAnsi="Times New Roman" w:cs="Times New Roman"/>
                <w:sz w:val="24"/>
                <w:szCs w:val="24"/>
              </w:rPr>
              <w:t>Шрагина</w:t>
            </w:r>
            <w:proofErr w:type="spellEnd"/>
            <w:r w:rsidR="007469B6">
              <w:rPr>
                <w:rFonts w:ascii="Times New Roman" w:hAnsi="Times New Roman" w:cs="Times New Roman"/>
                <w:sz w:val="24"/>
                <w:szCs w:val="24"/>
              </w:rPr>
              <w:t>. – Мн</w:t>
            </w:r>
            <w:proofErr w:type="gramStart"/>
            <w:r w:rsidR="007469B6">
              <w:rPr>
                <w:rFonts w:ascii="Times New Roman" w:hAnsi="Times New Roman" w:cs="Times New Roman"/>
                <w:sz w:val="24"/>
                <w:szCs w:val="24"/>
              </w:rPr>
              <w:t xml:space="preserve">..: </w:t>
            </w:r>
            <w:proofErr w:type="spellStart"/>
            <w:proofErr w:type="gramEnd"/>
            <w:r w:rsidR="007469B6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="007469B6">
              <w:rPr>
                <w:rFonts w:ascii="Times New Roman" w:hAnsi="Times New Roman" w:cs="Times New Roman"/>
                <w:sz w:val="24"/>
                <w:szCs w:val="24"/>
              </w:rPr>
              <w:t>, 2003. – 432 с.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477CC" w:rsidRDefault="002477CC" w:rsidP="000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2477CC" w:rsidRPr="0094079F" w:rsidRDefault="00937E6C" w:rsidP="0082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272D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инструменты ТРИЗ при решении управленче</w:t>
            </w:r>
            <w:r w:rsidR="00A67DD7">
              <w:rPr>
                <w:rFonts w:ascii="Times New Roman" w:eastAsia="Calibri" w:hAnsi="Times New Roman" w:cs="Times New Roman"/>
                <w:sz w:val="24"/>
                <w:szCs w:val="24"/>
              </w:rPr>
              <w:t>ских задач, уметь использовать алгоритм при решении проблемных ситуаций в менеджменте, уметь совершенствовать методику решения интеллектуальных задач на базе опыта их решения</w:t>
            </w:r>
          </w:p>
        </w:tc>
      </w:tr>
      <w:tr w:rsidR="00162432" w:rsidTr="00B07292">
        <w:tc>
          <w:tcPr>
            <w:tcW w:w="3369" w:type="dxa"/>
          </w:tcPr>
          <w:p w:rsidR="00162432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162432" w:rsidRDefault="0072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управления</w:t>
            </w:r>
          </w:p>
        </w:tc>
      </w:tr>
    </w:tbl>
    <w:p w:rsidR="00D0773E" w:rsidRDefault="00D0773E">
      <w:pPr>
        <w:rPr>
          <w:rFonts w:ascii="Times New Roman" w:hAnsi="Times New Roman" w:cs="Times New Roman"/>
          <w:sz w:val="24"/>
          <w:szCs w:val="24"/>
        </w:rPr>
      </w:pPr>
    </w:p>
    <w:p w:rsidR="00D0773E" w:rsidRPr="00194BBD" w:rsidRDefault="00D0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Зав. кафедрой                                                                         Н.П. Беляцкий</w:t>
      </w:r>
    </w:p>
    <w:sectPr w:rsidR="00D0773E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08C2"/>
    <w:rsid w:val="000013BD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3ECA"/>
    <w:rsid w:val="00194BBD"/>
    <w:rsid w:val="001952C2"/>
    <w:rsid w:val="001B0CEF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54562"/>
    <w:rsid w:val="0036238B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E4FD8"/>
    <w:rsid w:val="004F2BB0"/>
    <w:rsid w:val="004F5627"/>
    <w:rsid w:val="004F7583"/>
    <w:rsid w:val="00500079"/>
    <w:rsid w:val="00502B6B"/>
    <w:rsid w:val="005079ED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4289F"/>
    <w:rsid w:val="00657861"/>
    <w:rsid w:val="00663890"/>
    <w:rsid w:val="00675E86"/>
    <w:rsid w:val="00680814"/>
    <w:rsid w:val="006942AF"/>
    <w:rsid w:val="006A199D"/>
    <w:rsid w:val="006B6F47"/>
    <w:rsid w:val="006D3EA3"/>
    <w:rsid w:val="006F1EE3"/>
    <w:rsid w:val="006F5D51"/>
    <w:rsid w:val="00700CE6"/>
    <w:rsid w:val="00702508"/>
    <w:rsid w:val="0072262C"/>
    <w:rsid w:val="0072757F"/>
    <w:rsid w:val="007412F9"/>
    <w:rsid w:val="00745947"/>
    <w:rsid w:val="007469B6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272DB"/>
    <w:rsid w:val="00831D83"/>
    <w:rsid w:val="008453B2"/>
    <w:rsid w:val="008661B0"/>
    <w:rsid w:val="0086733B"/>
    <w:rsid w:val="0087045F"/>
    <w:rsid w:val="008760E6"/>
    <w:rsid w:val="00881736"/>
    <w:rsid w:val="008846C9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37E6C"/>
    <w:rsid w:val="0094079F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4A91"/>
    <w:rsid w:val="00A25CCF"/>
    <w:rsid w:val="00A32ED2"/>
    <w:rsid w:val="00A43E8D"/>
    <w:rsid w:val="00A4766C"/>
    <w:rsid w:val="00A57E5F"/>
    <w:rsid w:val="00A67DD7"/>
    <w:rsid w:val="00A95FB0"/>
    <w:rsid w:val="00AB549A"/>
    <w:rsid w:val="00AC1EFB"/>
    <w:rsid w:val="00AC591C"/>
    <w:rsid w:val="00AD0141"/>
    <w:rsid w:val="00AF1140"/>
    <w:rsid w:val="00B0542E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0773E"/>
    <w:rsid w:val="00D27701"/>
    <w:rsid w:val="00D326C0"/>
    <w:rsid w:val="00D352DD"/>
    <w:rsid w:val="00D53AEF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5863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73CEE"/>
    <w:rsid w:val="00E82F71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</dc:creator>
  <cp:lastModifiedBy>koiu</cp:lastModifiedBy>
  <cp:revision>12</cp:revision>
  <cp:lastPrinted>2013-06-28T05:28:00Z</cp:lastPrinted>
  <dcterms:created xsi:type="dcterms:W3CDTF">2013-06-27T10:52:00Z</dcterms:created>
  <dcterms:modified xsi:type="dcterms:W3CDTF">2013-09-12T12:43:00Z</dcterms:modified>
</cp:coreProperties>
</file>